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93C1C" w14:textId="46CE0C94" w:rsidR="00F719F0" w:rsidRDefault="00BF4503" w:rsidP="00F719F0">
      <w:r>
        <w:t xml:space="preserve">PUSE-X-100 </w:t>
      </w:r>
      <w:r w:rsidR="00EB3F8E">
        <w:t xml:space="preserve">lebutított rozsdamentes, azaz INOX </w:t>
      </w:r>
      <w:r w:rsidR="00EB3F8E" w:rsidRPr="00F719F0">
        <w:t>(AISI 304)</w:t>
      </w:r>
      <w:r w:rsidR="00EB3F8E">
        <w:t xml:space="preserve"> </w:t>
      </w:r>
      <w:r>
        <w:t>hőszigetelésének vastagsága csak 42,5 mm, míg a PUS-100-nál ez 60 mm!</w:t>
      </w:r>
      <w:r>
        <w:br/>
      </w:r>
      <w:r>
        <w:br/>
        <w:t>És a hasznos térfogat az alsó és felső csonkok között PUSE-X-100-nál 73 liter, PUS-100-nál ez 80 liter.</w:t>
      </w:r>
      <w:r w:rsidR="0055605C">
        <w:br/>
      </w:r>
      <w:r w:rsidR="0055605C">
        <w:br/>
      </w:r>
      <w:r>
        <w:t xml:space="preserve">A PUSE-X </w:t>
      </w:r>
      <w:r w:rsidR="00EB3F8E">
        <w:t>lemez-</w:t>
      </w:r>
      <w:r>
        <w:t xml:space="preserve">anyaga ugyan </w:t>
      </w:r>
      <w:r w:rsidR="00F719F0" w:rsidRPr="00F719F0">
        <w:t>(AISI 304)</w:t>
      </w:r>
      <w:r w:rsidR="00F719F0">
        <w:t xml:space="preserve">, azaz </w:t>
      </w:r>
      <w:r>
        <w:t xml:space="preserve">lebutított rozsdamentes, ami egy picikét jobb lehet mint a </w:t>
      </w:r>
      <w:r w:rsidR="00DA292B">
        <w:t>normál-</w:t>
      </w:r>
      <w:r>
        <w:t>acél PUS</w:t>
      </w:r>
      <w:r w:rsidR="00EB3F8E">
        <w:t xml:space="preserve"> lemez-anyaga</w:t>
      </w:r>
      <w:r>
        <w:t xml:space="preserve">, de vízzel üzemelő kicsike </w:t>
      </w:r>
      <w:r w:rsidR="00DA292B">
        <w:t xml:space="preserve">hőszivattyús </w:t>
      </w:r>
      <w:r>
        <w:t xml:space="preserve">primer-körben a PUS-100 alig-alig fog rozsdásodni, mert zárt rendszerű fűtésben amikor csak hasonló elektromos potenciájú fémek vannak a rendszerben, mint </w:t>
      </w:r>
      <w:r w:rsidR="00DA292B">
        <w:t xml:space="preserve">pl. </w:t>
      </w:r>
      <w:r>
        <w:t xml:space="preserve">INOX hőcserélők és </w:t>
      </w:r>
      <w:r w:rsidR="00DA292B">
        <w:t xml:space="preserve">pl. </w:t>
      </w:r>
      <w:r>
        <w:t>műanyag csövek és ez az acél PUS-100</w:t>
      </w:r>
      <w:r w:rsidR="00DA292B">
        <w:t xml:space="preserve"> puffer</w:t>
      </w:r>
      <w:r w:rsidR="00EB3F8E">
        <w:t xml:space="preserve"> és rozsdamentes jellegű csövek</w:t>
      </w:r>
      <w:r>
        <w:t>, akkor még vezetékes közműves ivóvízzel való feltöltés esetén is alig lesz korrózió a PUS-100-on belül</w:t>
      </w:r>
      <w:r w:rsidR="00DA292B">
        <w:t xml:space="preserve">! </w:t>
      </w:r>
      <w:r w:rsidR="00F719F0">
        <w:br/>
      </w:r>
      <w:r w:rsidR="00F719F0">
        <w:t>De ha lesz is</w:t>
      </w:r>
      <w:r w:rsidR="00EB3F8E">
        <w:t xml:space="preserve"> egy minimális korrózió</w:t>
      </w:r>
      <w:r w:rsidR="00F719F0">
        <w:t xml:space="preserve">, akkor is az átfolyós pufferben alulról-fölfelé srégen történő borzasztóan lassú vízáramlás miatt (hiszen 400 mm-es belső átmérőjű csőként viselkedik az átfolyós puffer) a vas-iszapok lenn maradnak az alsó </w:t>
      </w:r>
      <w:proofErr w:type="spellStart"/>
      <w:r w:rsidR="00F719F0">
        <w:t>domborfenékben</w:t>
      </w:r>
      <w:proofErr w:type="spellEnd"/>
      <w:r w:rsidR="00F719F0">
        <w:t xml:space="preserve"> és nem képesek felfelé áramlani a pufferen belül. </w:t>
      </w:r>
      <w:r w:rsidR="00EB3F8E">
        <w:br/>
      </w:r>
      <w:r w:rsidR="00EB3F8E">
        <w:t xml:space="preserve">Ha pedig a hőszivattyús primer-kört nem(!) vezetékes közműves ivóvízzel töltik fel, hanem teljesen </w:t>
      </w:r>
      <w:proofErr w:type="spellStart"/>
      <w:r w:rsidR="00EB3F8E">
        <w:t>sótalanított</w:t>
      </w:r>
      <w:proofErr w:type="spellEnd"/>
      <w:r w:rsidR="00EB3F8E">
        <w:t xml:space="preserve"> megfelelő vízzel</w:t>
      </w:r>
      <w:r w:rsidR="00EB3F8E">
        <w:t xml:space="preserve"> (</w:t>
      </w:r>
      <w:r w:rsidR="00EB3F8E">
        <w:t>erőművi RO v</w:t>
      </w:r>
      <w:r w:rsidR="00EB3F8E">
        <w:t>íz)</w:t>
      </w:r>
      <w:r w:rsidR="00EB3F8E">
        <w:t xml:space="preserve">, ezt ma már bármelyik igényesebb fűtésszerelő meg tudja oldani, akkor a korrózió közelít a nullához </w:t>
      </w:r>
      <w:r w:rsidR="006C3737">
        <w:t xml:space="preserve">a PUS-100-on belül </w:t>
      </w:r>
      <w:r w:rsidR="006C3737">
        <w:t xml:space="preserve">is </w:t>
      </w:r>
      <w:r w:rsidR="00EB3F8E">
        <w:t xml:space="preserve">akkor, ha a víz csak acél jellegű és műanyag anyagokkal érintkezik és pl. rézcsövekkel nem.  </w:t>
      </w:r>
      <w:r w:rsidR="006C3737">
        <w:br/>
      </w:r>
      <w:r w:rsidR="0055605C">
        <w:br/>
      </w:r>
      <w:r w:rsidR="006C3737">
        <w:t xml:space="preserve">De vegye figyelembe, hogy </w:t>
      </w:r>
      <w:r w:rsidR="00F719F0">
        <w:t xml:space="preserve">a lebutított rozsdamentes </w:t>
      </w:r>
      <w:r w:rsidR="00F719F0" w:rsidRPr="00F719F0">
        <w:t>(AISI 304)</w:t>
      </w:r>
      <w:r w:rsidR="00F719F0">
        <w:t xml:space="preserve"> </w:t>
      </w:r>
      <w:r w:rsidR="00EB3F8E">
        <w:t>INOX</w:t>
      </w:r>
      <w:r w:rsidR="00F719F0">
        <w:t xml:space="preserve"> </w:t>
      </w:r>
      <w:r w:rsidR="00F719F0">
        <w:t>tároló</w:t>
      </w:r>
      <w:r w:rsidR="00EB3F8E">
        <w:t>kat</w:t>
      </w:r>
      <w:r w:rsidR="00726176">
        <w:t xml:space="preserve"> </w:t>
      </w:r>
      <w:r w:rsidR="006C3737">
        <w:t xml:space="preserve">is </w:t>
      </w:r>
      <w:r w:rsidR="00F719F0">
        <w:t xml:space="preserve">a gyártáskor </w:t>
      </w:r>
      <w:r w:rsidR="00726176">
        <w:t xml:space="preserve">több vonalon is </w:t>
      </w:r>
      <w:r w:rsidR="00F719F0">
        <w:t xml:space="preserve">hegesztik, és lásd lejjebb az </w:t>
      </w:r>
      <w:r w:rsidR="00F719F0">
        <w:rPr>
          <w:b/>
          <w:bCs/>
        </w:rPr>
        <w:t xml:space="preserve">INOX és INOX közötti </w:t>
      </w:r>
      <w:r w:rsidR="00F719F0" w:rsidRPr="004D71CF">
        <w:rPr>
          <w:b/>
          <w:bCs/>
        </w:rPr>
        <w:t>különbségek</w:t>
      </w:r>
      <w:r w:rsidR="00F719F0">
        <w:rPr>
          <w:b/>
          <w:bCs/>
        </w:rPr>
        <w:t>et.</w:t>
      </w:r>
      <w:r w:rsidR="00F719F0">
        <w:t xml:space="preserve">  </w:t>
      </w:r>
      <w:r w:rsidR="00F719F0">
        <w:br/>
      </w:r>
      <w:r w:rsidR="00DA292B">
        <w:br/>
      </w:r>
      <w:r w:rsidR="00DA292B">
        <w:br/>
      </w:r>
      <w:r w:rsidR="0064513A">
        <w:t xml:space="preserve">Megemlítem még, hogy a PUSE-X bírja a -10°C … +95°C közötti hőmérsékleteket, </w:t>
      </w:r>
      <w:r w:rsidR="0064513A">
        <w:br/>
        <w:t xml:space="preserve">míg a PUS +6°C … +95°C között bírja, </w:t>
      </w:r>
      <w:r w:rsidR="0064513A">
        <w:br/>
        <w:t xml:space="preserve">de mivel a hőszivattyús visszatérőben szinte mindig tartani kell a kb. 23°C-os hőmérsékletet, hogy az ön-leolvasztáshoz elegendő legyen a hő, emiatt a hőszivattyús gyakorlatban nincs túl sok előnye annak, hogy a PUSE-X bírja a -10°C-os </w:t>
      </w:r>
      <w:r w:rsidR="006C3737">
        <w:t xml:space="preserve">hőmérsékletet </w:t>
      </w:r>
      <w:r w:rsidR="0064513A">
        <w:t xml:space="preserve">is. </w:t>
      </w:r>
      <w:r w:rsidR="0064513A">
        <w:br/>
      </w:r>
      <w:r w:rsidR="0064513A">
        <w:br/>
        <w:t>Én magamnak, egy hőszivattyús primer-körben normál-acél PUS puffert alkalmaznék</w:t>
      </w:r>
      <w:r w:rsidR="00D2545F">
        <w:t xml:space="preserve"> (vagy ehhez hasonló minőségű normál-acél puffert)</w:t>
      </w:r>
      <w:r w:rsidR="0064513A">
        <w:t xml:space="preserve"> </w:t>
      </w:r>
      <w:r w:rsidR="00D2545F">
        <w:t xml:space="preserve">a </w:t>
      </w:r>
      <w:r w:rsidR="0064513A">
        <w:t xml:space="preserve">Tervminta-1 </w:t>
      </w:r>
      <w:r w:rsidR="00D2545F">
        <w:t xml:space="preserve">legfelső rajza </w:t>
      </w:r>
      <w:r w:rsidR="0055605C">
        <w:t>alapján!</w:t>
      </w:r>
      <w:r w:rsidR="00D2545F">
        <w:t xml:space="preserve"> Én így teszek kb. 1986 óta, és ilyentől még nem keletkezett probléma!</w:t>
      </w:r>
      <w:r w:rsidR="0055605C">
        <w:br/>
      </w:r>
      <w:r w:rsidR="0055605C">
        <w:br/>
      </w:r>
      <w:r w:rsidR="00F719F0">
        <w:rPr>
          <w:b/>
          <w:bCs/>
        </w:rPr>
        <w:t>INOX és INOX között</w:t>
      </w:r>
      <w:r w:rsidR="00F719F0">
        <w:rPr>
          <w:b/>
          <w:bCs/>
        </w:rPr>
        <w:t>i r</w:t>
      </w:r>
      <w:r w:rsidR="00F719F0" w:rsidRPr="004D71CF">
        <w:rPr>
          <w:b/>
          <w:bCs/>
        </w:rPr>
        <w:t>észletes különbségek:</w:t>
      </w:r>
    </w:p>
    <w:p w14:paraId="7A03C62D" w14:textId="15945CEB" w:rsidR="00F719F0" w:rsidRPr="004D71CF" w:rsidRDefault="00F719F0" w:rsidP="00F719F0">
      <w:pPr>
        <w:numPr>
          <w:ilvl w:val="0"/>
          <w:numId w:val="1"/>
        </w:numPr>
        <w:spacing w:line="278" w:lineRule="auto"/>
      </w:pPr>
      <w:hyperlink r:id="rId5" w:history="1">
        <w:r w:rsidRPr="00157BC1">
          <w:rPr>
            <w:rStyle w:val="Hiperhivatkozs"/>
            <w:b/>
            <w:bCs/>
          </w:rPr>
          <w:t>1.4301 (AISI 304 / KO-33)</w:t>
        </w:r>
      </w:hyperlink>
      <w:r w:rsidRPr="00157BC1">
        <w:rPr>
          <w:b/>
          <w:bCs/>
        </w:rPr>
        <w:t>:</w:t>
      </w:r>
      <w:r w:rsidRPr="00157BC1">
        <w:t xml:space="preserve"> A legelterjedtebb </w:t>
      </w:r>
      <w:proofErr w:type="spellStart"/>
      <w:r w:rsidRPr="00157BC1">
        <w:t>ausztenites</w:t>
      </w:r>
      <w:proofErr w:type="spellEnd"/>
      <w:r w:rsidRPr="00157BC1">
        <w:t xml:space="preserve"> króm-nikkel acél. Általános korrózióállóságú, jól alakítható és hegeszthető. Élelmiszeriparban, háztartási gépekben és építőiparban használják, de kloridos (sós, tengerparti) környezetre nem ajánlott.</w:t>
      </w:r>
      <w:r>
        <w:t xml:space="preserve"> L</w:t>
      </w:r>
      <w:r w:rsidRPr="00157BC1">
        <w:t>yukkorróziónak</w:t>
      </w:r>
      <w:r>
        <w:t xml:space="preserve"> és </w:t>
      </w:r>
      <w:r w:rsidRPr="00157BC1">
        <w:t>hegesztés során fellépő kristályközi korrózió</w:t>
      </w:r>
      <w:r>
        <w:t>nak kevésbé áll ellen, mint a jobbfajta INOX anyagok.</w:t>
      </w:r>
    </w:p>
    <w:p w14:paraId="7DD69B8A" w14:textId="77777777" w:rsidR="00F719F0" w:rsidRPr="004D71CF" w:rsidRDefault="00F719F0" w:rsidP="00F719F0">
      <w:pPr>
        <w:numPr>
          <w:ilvl w:val="0"/>
          <w:numId w:val="1"/>
        </w:numPr>
        <w:spacing w:line="278" w:lineRule="auto"/>
      </w:pPr>
      <w:hyperlink r:id="rId6" w:history="1">
        <w:r w:rsidRPr="00157BC1">
          <w:rPr>
            <w:rStyle w:val="Hiperhivatkozs"/>
            <w:b/>
            <w:bCs/>
          </w:rPr>
          <w:t>1.4401 (AISI 316)</w:t>
        </w:r>
      </w:hyperlink>
      <w:r w:rsidRPr="00157BC1">
        <w:rPr>
          <w:b/>
          <w:bCs/>
        </w:rPr>
        <w:t>:</w:t>
      </w:r>
      <w:r w:rsidRPr="00157BC1">
        <w:t xml:space="preserve"> Molibdént tartalmaz, így jelentősen jobban ellenáll a kloridoknak, a lyukkorróziónak és a vegyi anyagoknak, mint az 1.4301. Tengerparti környezetben vagy vegyiparban alkalmazzák.</w:t>
      </w:r>
    </w:p>
    <w:p w14:paraId="2D19EC41" w14:textId="77777777" w:rsidR="00F719F0" w:rsidRDefault="00F719F0" w:rsidP="00F719F0">
      <w:pPr>
        <w:numPr>
          <w:ilvl w:val="0"/>
          <w:numId w:val="1"/>
        </w:numPr>
        <w:spacing w:line="278" w:lineRule="auto"/>
      </w:pPr>
      <w:hyperlink r:id="rId7" w:history="1">
        <w:r w:rsidRPr="004D71CF">
          <w:rPr>
            <w:rStyle w:val="Hiperhivatkozs"/>
            <w:b/>
            <w:bCs/>
          </w:rPr>
          <w:t>1.4404</w:t>
        </w:r>
      </w:hyperlink>
      <w:r w:rsidRPr="004D71CF">
        <w:rPr>
          <w:b/>
          <w:bCs/>
        </w:rPr>
        <w:t xml:space="preserve"> (AISI 316L):</w:t>
      </w:r>
      <w:r w:rsidRPr="004D71CF">
        <w:t xml:space="preserve"> Az 1.4401 alacsony széntartalmú változata </w:t>
      </w:r>
      <w:r>
        <w:br/>
      </w:r>
      <w:r w:rsidRPr="004D71CF">
        <w:t xml:space="preserve">(L = Low </w:t>
      </w:r>
      <w:proofErr w:type="spellStart"/>
      <w:r w:rsidRPr="004D71CF">
        <w:t>Carbon</w:t>
      </w:r>
      <w:proofErr w:type="spellEnd"/>
      <w:r w:rsidRPr="004D71CF">
        <w:t>)</w:t>
      </w:r>
      <w:r>
        <w:t xml:space="preserve"> </w:t>
      </w:r>
      <w:r w:rsidRPr="00157BC1">
        <w:t>≤0,03%</w:t>
      </w:r>
      <w:r w:rsidRPr="004D71CF">
        <w:t xml:space="preserve">. </w:t>
      </w:r>
      <w:r w:rsidRPr="00157BC1">
        <w:t xml:space="preserve">Ez megakadályozza a hegesztés során fellépő kristályközi korróziót, ezért korrózióállóbb hegesztett szerkezeteknél, mint az 1.4401. Könnyebben is </w:t>
      </w:r>
      <w:r w:rsidRPr="00157BC1">
        <w:lastRenderedPageBreak/>
        <w:t>megmunkálható. </w:t>
      </w:r>
      <w:r w:rsidRPr="009B5536">
        <w:rPr>
          <w:highlight w:val="yellow"/>
        </w:rPr>
        <w:t xml:space="preserve">Ilyen anyagból készül és ezért a TTZ (Thermo </w:t>
      </w:r>
      <w:proofErr w:type="spellStart"/>
      <w:r w:rsidRPr="009B5536">
        <w:rPr>
          <w:highlight w:val="yellow"/>
        </w:rPr>
        <w:t>Technik</w:t>
      </w:r>
      <w:proofErr w:type="spellEnd"/>
      <w:r w:rsidRPr="009B5536">
        <w:rPr>
          <w:highlight w:val="yellow"/>
        </w:rPr>
        <w:t xml:space="preserve"> </w:t>
      </w:r>
      <w:proofErr w:type="spellStart"/>
      <w:r w:rsidRPr="009B5536">
        <w:rPr>
          <w:highlight w:val="yellow"/>
        </w:rPr>
        <w:t>Zeesen</w:t>
      </w:r>
      <w:proofErr w:type="spellEnd"/>
      <w:r w:rsidRPr="009B5536">
        <w:rPr>
          <w:highlight w:val="yellow"/>
        </w:rPr>
        <w:t>) által gyártott lemezes hőcserélők a piac egyik legjobb minőségét képviselik, amiket az</w:t>
      </w:r>
      <w:r w:rsidRPr="009B5536">
        <w:t xml:space="preserve"> </w:t>
      </w:r>
      <w:r w:rsidRPr="009B5536">
        <w:rPr>
          <w:rFonts w:ascii="Arial Black" w:hAnsi="Arial Black"/>
          <w:color w:val="FF0000"/>
        </w:rPr>
        <w:t>Unical</w:t>
      </w:r>
      <w:r w:rsidRPr="009B5536">
        <w:t xml:space="preserve"> </w:t>
      </w:r>
      <w:r w:rsidRPr="009B5536">
        <w:rPr>
          <w:highlight w:val="yellow"/>
        </w:rPr>
        <w:t xml:space="preserve">képviselet is forgalmaz. Lemez vastagsága 0,4mm vagy vastagabb (versenytárs lemezes hőcserélőknél ez 0,25…0,35mm körül van). Névleges maximális nyomás: 45-50 bar (más gyártónál ez </w:t>
      </w:r>
      <w:proofErr w:type="spellStart"/>
      <w:r w:rsidRPr="009B5536">
        <w:rPr>
          <w:highlight w:val="yellow"/>
        </w:rPr>
        <w:t>max</w:t>
      </w:r>
      <w:proofErr w:type="spellEnd"/>
      <w:r w:rsidRPr="009B5536">
        <w:rPr>
          <w:highlight w:val="yellow"/>
        </w:rPr>
        <w:t xml:space="preserve"> 30 bar). Névleges minimális nyomás: -1 bar (más gyártóknál ez 0 bar, tehát nem engednek meg vákuumot). Hőmérséklet tartomány: -200°C-tól +200°C-ig. Gyártás helye: Németország</w:t>
      </w:r>
      <w:r w:rsidRPr="00772D1A">
        <w:br/>
      </w:r>
    </w:p>
    <w:p w14:paraId="56893B79" w14:textId="77777777" w:rsidR="00F719F0" w:rsidRPr="00157BC1" w:rsidRDefault="00F719F0" w:rsidP="00F719F0">
      <w:r w:rsidRPr="00157BC1">
        <w:t xml:space="preserve">Összegezve: Ha hegeszteni kell </w:t>
      </w:r>
      <w:r>
        <w:t xml:space="preserve">pl. a gyárban egy tartálykészítésnél, vagy egy hossz-hegesztett csőnél, vagy </w:t>
      </w:r>
      <w:r w:rsidRPr="00157BC1">
        <w:t xml:space="preserve">agresszív a környezet, </w:t>
      </w:r>
      <w:r>
        <w:t xml:space="preserve">akkor </w:t>
      </w:r>
      <w:r w:rsidRPr="00157BC1">
        <w:t>az 1.4404 (316L) a legjobb választás. </w:t>
      </w:r>
    </w:p>
    <w:p w14:paraId="69BB8432" w14:textId="77777777" w:rsidR="00F719F0" w:rsidRPr="004D71CF" w:rsidRDefault="00F719F0" w:rsidP="00F719F0">
      <w:r w:rsidRPr="004D71CF">
        <w:rPr>
          <w:b/>
          <w:bCs/>
        </w:rPr>
        <w:t>További gyakori INOX minőségek:</w:t>
      </w:r>
      <w:r w:rsidRPr="004D71CF">
        <w:t> </w:t>
      </w:r>
    </w:p>
    <w:p w14:paraId="59CB59F0" w14:textId="77777777" w:rsidR="00F719F0" w:rsidRPr="004D71CF" w:rsidRDefault="00F719F0" w:rsidP="00F719F0">
      <w:pPr>
        <w:numPr>
          <w:ilvl w:val="0"/>
          <w:numId w:val="1"/>
        </w:numPr>
        <w:spacing w:line="278" w:lineRule="auto"/>
      </w:pPr>
      <w:hyperlink r:id="rId8" w:history="1">
        <w:r w:rsidRPr="004D71CF">
          <w:rPr>
            <w:rStyle w:val="Hiperhivatkozs"/>
            <w:b/>
            <w:bCs/>
          </w:rPr>
          <w:t>1.4571</w:t>
        </w:r>
      </w:hyperlink>
      <w:r w:rsidRPr="004D71CF">
        <w:rPr>
          <w:b/>
          <w:bCs/>
        </w:rPr>
        <w:t xml:space="preserve"> (AISI 316Ti):</w:t>
      </w:r>
      <w:r w:rsidRPr="004D71CF">
        <w:t xml:space="preserve"> Titánnal stabilizált saválló acél, amely magasabb hőmérsékleten is kiválóan ellenáll a savaknak, gyakran használják vegyiparban. </w:t>
      </w:r>
    </w:p>
    <w:p w14:paraId="69463BFA" w14:textId="77777777" w:rsidR="00F719F0" w:rsidRPr="004D71CF" w:rsidRDefault="00F719F0" w:rsidP="00F719F0">
      <w:pPr>
        <w:numPr>
          <w:ilvl w:val="0"/>
          <w:numId w:val="2"/>
        </w:numPr>
        <w:spacing w:line="278" w:lineRule="auto"/>
      </w:pPr>
      <w:r w:rsidRPr="004D71CF">
        <w:rPr>
          <w:b/>
          <w:bCs/>
        </w:rPr>
        <w:t>1.4307 (AISI 304L):</w:t>
      </w:r>
      <w:r w:rsidRPr="004D71CF">
        <w:t xml:space="preserve"> Az 1.4301 alacsony széntartalmú változata.</w:t>
      </w:r>
    </w:p>
    <w:p w14:paraId="4677E652" w14:textId="77777777" w:rsidR="00F719F0" w:rsidRPr="004D71CF" w:rsidRDefault="00F719F0" w:rsidP="00F719F0">
      <w:pPr>
        <w:numPr>
          <w:ilvl w:val="0"/>
          <w:numId w:val="2"/>
        </w:numPr>
        <w:spacing w:line="278" w:lineRule="auto"/>
      </w:pPr>
      <w:r w:rsidRPr="004D71CF">
        <w:rPr>
          <w:b/>
          <w:bCs/>
        </w:rPr>
        <w:t>1.4305 (AISI 303):</w:t>
      </w:r>
      <w:r w:rsidRPr="004D71CF">
        <w:t xml:space="preserve"> Könnyen forgácsolható, de kisebb korrózióállóságú.</w:t>
      </w:r>
    </w:p>
    <w:p w14:paraId="00CBC557" w14:textId="77777777" w:rsidR="00F719F0" w:rsidRPr="004D71CF" w:rsidRDefault="00F719F0" w:rsidP="00F719F0">
      <w:pPr>
        <w:numPr>
          <w:ilvl w:val="0"/>
          <w:numId w:val="2"/>
        </w:numPr>
        <w:spacing w:line="278" w:lineRule="auto"/>
      </w:pPr>
      <w:r w:rsidRPr="004D71CF">
        <w:rPr>
          <w:b/>
          <w:bCs/>
        </w:rPr>
        <w:t>1.4016 (AISI 430):</w:t>
      </w:r>
      <w:r w:rsidRPr="004D71CF">
        <w:t xml:space="preserve"> Ferrites, olcsóbb rozsdamentes acél (pl. háztartási gépek burkolata).</w:t>
      </w:r>
    </w:p>
    <w:p w14:paraId="245E3D26" w14:textId="77777777" w:rsidR="00F719F0" w:rsidRPr="004D71CF" w:rsidRDefault="00F719F0" w:rsidP="00F719F0">
      <w:pPr>
        <w:numPr>
          <w:ilvl w:val="0"/>
          <w:numId w:val="2"/>
        </w:numPr>
        <w:spacing w:line="278" w:lineRule="auto"/>
      </w:pPr>
      <w:r w:rsidRPr="004D71CF">
        <w:rPr>
          <w:b/>
          <w:bCs/>
        </w:rPr>
        <w:t>1.4435 (AISI 316L):</w:t>
      </w:r>
      <w:r w:rsidRPr="004D71CF">
        <w:t xml:space="preserve"> Az 1.4404-nél magasabb molibdéntartalommal (gyógyszeripar).</w:t>
      </w:r>
    </w:p>
    <w:p w14:paraId="4CE9E851" w14:textId="2A592F47" w:rsidR="00815553" w:rsidRDefault="00F719F0">
      <w:r>
        <w:br/>
      </w:r>
      <w:r w:rsidR="0055605C">
        <w:t>Homor Miklós</w:t>
      </w:r>
      <w:r w:rsidR="0055605C">
        <w:br/>
        <w:t>homor.hu = unical.hu</w:t>
      </w:r>
      <w:r w:rsidR="0055605C">
        <w:br/>
      </w:r>
    </w:p>
    <w:sectPr w:rsidR="00815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794742"/>
    <w:multiLevelType w:val="multilevel"/>
    <w:tmpl w:val="FAAE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2E2327"/>
    <w:multiLevelType w:val="multilevel"/>
    <w:tmpl w:val="834C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805101">
    <w:abstractNumId w:val="0"/>
  </w:num>
  <w:num w:numId="2" w16cid:durableId="1659724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53"/>
    <w:rsid w:val="003D653E"/>
    <w:rsid w:val="0055605C"/>
    <w:rsid w:val="0064513A"/>
    <w:rsid w:val="006C3737"/>
    <w:rsid w:val="00726176"/>
    <w:rsid w:val="00815553"/>
    <w:rsid w:val="00BF4503"/>
    <w:rsid w:val="00D2545F"/>
    <w:rsid w:val="00DA292B"/>
    <w:rsid w:val="00EB3F8E"/>
    <w:rsid w:val="00F7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599C"/>
  <w15:chartTrackingRefBased/>
  <w15:docId w15:val="{8B18EFFB-0F20-4D77-A8D2-4710CAD5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719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1.4571&amp;client=firefox-b-d&amp;hs=NGHp&amp;sca_esv=0cd8ea032a50c393&amp;biw=1229&amp;bih=595&amp;aic=0&amp;sxsrf=ANbL-n6hUQQ4o8ISeqwjngAwMiueZSr1KA%3A1770030693062&amp;ei=ZYaAaefEA43Hi-gPxL-x6Qg&amp;ved=2ahUKEwj0s9bi1rqSAxWH2wIHHeHaEdQQgK4QegQIAxAH&amp;oq=mi+a+k%C3%BCl%C3%B6nbs%C3%A9g+INOX+1.4404+%C3%A9s+1.4401+%C3%A9s+1.4301+k%C3%B6z%C3%B6tt+%C3%A9s+m%C3%A9g+milyen+INOX+lemezmin%C5%91s%C3%A9gek+vannak%3F&amp;gs_lp=Egxnd3Mtd2l6LXNlcnAiam1pIGEga8O8bMO2bmJzw6lnIElOT1ggMS40NDA0IMOpcyAxLjQ0MDEgw6lzIDEuNDMwMSBrw7Z6w7Z0dCDDqXMgbcOpZyBtaWx5ZW4gSU5PWCBsZW1lem1pbsWRc8OpZ2VrIHZhbm5haz9IvZIBUPIHWIqCAXABeAGQAQCYAcABoAHDFqoBBDIuMjO4AQzIAQD4AQGYAgigAr4IwgIKEAAYsAMY1gQYR8ICCBAAGIAEGKIEwgIHECEYoAEYCpgDAIgGAZAGCJIHBTEuNi4xoAfiT7IHBTAuNi4xuAevCMIHBTItMy41yAc9gAgA&amp;sclient=gws-wiz-serp&amp;mstk=AUtExfBp9O7B3OsujuiTvXA1_fxQM_86DbCkwEM4rowj5_3MahPEo1qQbjqaziD0xxzuB2OIpmme_UXkred4VazIJ_ckWj_E-ScHw5g96VG9UqzUsOpQPOp8mhqB_w0jhhIoxGWF14gaFq_JkDs0iNOe04nSvIr1DQdugP8-9M_EfeNKGehtzMBBzuMOR2T0nrdnzjFaU-7wc02jtXNbnNMDe6naUlBro21I1HDlXPgexozagwxkRIsrm3fIUNWg2yfCD2U09FtDbiKgW5_62AdpGtLLYWLcYtwub4aeP95HltoLyw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1.4404&amp;client=firefox-b-d&amp;hs=NGHp&amp;sca_esv=0cd8ea032a50c393&amp;biw=1229&amp;bih=595&amp;aic=0&amp;sxsrf=ANbL-n6hUQQ4o8ISeqwjngAwMiueZSr1KA%3A1770030693062&amp;ei=ZYaAaefEA43Hi-gPxL-x6Qg&amp;ved=2ahUKEwj0s9bi1rqSAxWH2wIHHeHaEdQQgK4QegQIAxAF&amp;oq=mi+a+k%C3%BCl%C3%B6nbs%C3%A9g+INOX+1.4404+%C3%A9s+1.4401+%C3%A9s+1.4301+k%C3%B6z%C3%B6tt+%C3%A9s+m%C3%A9g+milyen+INOX+lemezmin%C5%91s%C3%A9gek+vannak%3F&amp;gs_lp=Egxnd3Mtd2l6LXNlcnAiam1pIGEga8O8bMO2bmJzw6lnIElOT1ggMS40NDA0IMOpcyAxLjQ0MDEgw6lzIDEuNDMwMSBrw7Z6w7Z0dCDDqXMgbcOpZyBtaWx5ZW4gSU5PWCBsZW1lem1pbsWRc8OpZ2VrIHZhbm5haz9IvZIBUPIHWIqCAXABeAGQAQCYAcABoAHDFqoBBDIuMjO4AQzIAQD4AQGYAgigAr4IwgIKEAAYsAMY1gQYR8ICCBAAGIAEGKIEwgIHECEYoAEYCpgDAIgGAZAGCJIHBTEuNi4xoAfiT7IHBTAuNi4xuAevCMIHBTItMy41yAc9gAgA&amp;sclient=gws-wiz-serp&amp;mstk=AUtExfBp9O7B3OsujuiTvXA1_fxQM_86DbCkwEM4rowj5_3MahPEo1qQbjqaziD0xxzuB2OIpmme_UXkred4VazIJ_ckWj_E-ScHw5g96VG9UqzUsOpQPOp8mhqB_w0jhhIoxGWF14gaFq_JkDs0iNOe04nSvIr1DQdugP8-9M_EfeNKGehtzMBBzuMOR2T0nrdnzjFaU-7wc02jtXNbnNMDe6naUlBro21I1HDlXPgexozagwxkRIsrm3fIUNWg2yfCD2U09FtDbiKgW5_62AdpGtLLYWLcYtwub4aeP95HltoLyw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1.4401+%28AISI+316%29&amp;client=firefox-b-d&amp;hs=MGHp&amp;sca_esv=0cd8ea032a50c393&amp;sxsrf=ANbL-n6RAP1f9BtG-U2wclYlKfod9mDVrA%3A1770030645568&amp;ei=NYaAaeC0Io-2i-gP1MPX2QU&amp;biw=1229&amp;bih=595&amp;aic=0&amp;ved=2ahUKEwi7rNmV1rqSAxUcwQIHHYmWJ4wQgK4QegQIAhAD&amp;uact=5&amp;oq=mi+a+k%C3%BCl%C3%B6nbs%C3%A9g+INOX+1.4404+%C3%A9s+1.4401+%C3%A9s+1.4301+k%C3%B6z%C3%B6tt&amp;gs_lp=Egxnd3Mtd2l6LXNlcnAiPG1pIGEga8O8bMO2bmJzw6lnIElOT1ggMS40NDA0IMOpcyAxLjQ0MDEgw6lzIDEuNDMwMSBrw7Z6w7Z0dDIHECEYoAEYCki71QJQsghY45YCcAJ4AZABA5gB_QGgAdRAqgEHMTcuNDguM7gBA8gBAPgBAfgBApgCG6AC1xmoAhTCAgoQABiwAxjWBBhHwgINEAAYgAQYsAMYQxiKBcICChAjGIAEGCcYigXCAgUQABiABMICDRAjGIAEGCcYigUY6gLCAgcQIxgnGOoCwgIWEAAYgAQYQxi0AhjnBhiKBRjqAtgBAcICChAAGIAEGEMYigXCAggQABiABBixA8ICCxAuGIAEGLEDGIMBwgILEAAYgAQYsQMYgwHCAggQLhiABBixA8ICDhAuGIAEGLEDGNEDGMcBwgIOEAAYgAQYsQMYgwEYigXCAgUQLhiABMICCxAuGIAEGMcBGK8BwgIIEAAYgAQYogTCAgUQABjvBcICBRAhGKABmAMN8QWBdHULiw5TsYgGAZAGCroGBggBEAEYAZIHBDUuMjKgB_HsArIHBDMuMjK4B7cZwgcJMi0xMC4xMy40yAerAoAIAA&amp;sclient=gws-wiz-serp&amp;mstk=AUtExfD178oX81x7FKKOnAzO-uqKRFaSIVwiDQwybNBEHHdAdePXGtYJ_sHCdBTa_p9jJhqKnUUqF99P3Kobd1O3atAraZ87RRDZBKeQmut6HkeFRBibjJkmKBWQ-YMdT-xY6F5WuzAPdlkmC5wLrR9ICFu4bNLic5ct_T2vWxEVsgvWCWe-CfT-OIIzSvaon408EVqhR6QUHVFkAL4FWEvq_OI-yrflnK2XLRpEBbGeuj-tG4lIOZmD4WQJ5ffYdlEeZw1DrhqoDSgCL21eaR7hDOH8&amp;csui=3" TargetMode="External"/><Relationship Id="rId5" Type="http://schemas.openxmlformats.org/officeDocument/2006/relationships/hyperlink" Target="https://www.google.com/search?q=1.4301+%28AISI+304+%2F+KO-33%29&amp;client=firefox-b-d&amp;hs=MGHp&amp;sca_esv=0cd8ea032a50c393&amp;sxsrf=ANbL-n6RAP1f9BtG-U2wclYlKfod9mDVrA%3A1770030645568&amp;ei=NYaAaeC0Io-2i-gP1MPX2QU&amp;biw=1229&amp;bih=595&amp;aic=0&amp;ved=2ahUKEwi7rNmV1rqSAxUcwQIHHYmWJ4wQgK4QegQIAhAB&amp;uact=5&amp;oq=mi+a+k%C3%BCl%C3%B6nbs%C3%A9g+INOX+1.4404+%C3%A9s+1.4401+%C3%A9s+1.4301+k%C3%B6z%C3%B6tt&amp;gs_lp=Egxnd3Mtd2l6LXNlcnAiPG1pIGEga8O8bMO2bmJzw6lnIElOT1ggMS40NDA0IMOpcyAxLjQ0MDEgw6lzIDEuNDMwMSBrw7Z6w7Z0dDIHECEYoAEYCki71QJQsghY45YCcAJ4AZABA5gB_QGgAdRAqgEHMTcuNDguM7gBA8gBAPgBAfgBApgCG6AC1xmoAhTCAgoQABiwAxjWBBhHwgINEAAYgAQYsAMYQxiKBcICChAjGIAEGCcYigXCAgUQABiABMICDRAjGIAEGCcYigUY6gLCAgcQIxgnGOoCwgIWEAAYgAQYQxi0AhjnBhiKBRjqAtgBAcICChAAGIAEGEMYigXCAggQABiABBixA8ICCxAuGIAEGLEDGIMBwgILEAAYgAQYsQMYgwHCAggQLhiABBixA8ICDhAuGIAEGLEDGNEDGMcBwgIOEAAYgAQYsQMYgwEYigXCAgUQLhiABMICCxAuGIAEGMcBGK8BwgIIEAAYgAQYogTCAgUQABjvBcICBRAhGKABmAMN8QWBdHULiw5TsYgGAZAGCroGBggBEAEYAZIHBDUuMjKgB_HsArIHBDMuMjK4B7cZwgcJMi0xMC4xMy40yAerAoAIAA&amp;sclient=gws-wiz-serp&amp;mstk=AUtExfD178oX81x7FKKOnAzO-uqKRFaSIVwiDQwybNBEHHdAdePXGtYJ_sHCdBTa_p9jJhqKnUUqF99P3Kobd1O3atAraZ87RRDZBKeQmut6HkeFRBibjJkmKBWQ-YMdT-xY6F5WuzAPdlkmC5wLrR9ICFu4bNLic5ct_T2vWxEVsgvWCWe-CfT-OIIzSvaon408EVqhR6QUHVFkAL4FWEvq_OI-yrflnK2XLRpEBbGeuj-tG4lIOZmD4WQJ5ffYdlEeZw1DrhqoDSgCL21eaR7hDOH8&amp;csui=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1159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Homor Miklós</dc:creator>
  <cp:keywords/>
  <dc:description/>
  <cp:lastModifiedBy>Homor Miklós</cp:lastModifiedBy>
  <cp:revision>5</cp:revision>
  <dcterms:created xsi:type="dcterms:W3CDTF">2025-08-19T08:06:00Z</dcterms:created>
  <dcterms:modified xsi:type="dcterms:W3CDTF">2026-02-02T12:14:00Z</dcterms:modified>
</cp:coreProperties>
</file>